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5A" w:rsidRDefault="0008615A" w:rsidP="002D5C64">
      <w:pPr>
        <w:pStyle w:val="NormalWeb"/>
        <w:shd w:val="clear" w:color="auto" w:fill="FFFFFF"/>
        <w:jc w:val="both"/>
        <w:rPr>
          <w:rStyle w:val="Forte"/>
          <w:rFonts w:ascii="Segoe UI" w:hAnsi="Segoe UI" w:cs="Segoe UI"/>
          <w:color w:val="000000"/>
        </w:rPr>
      </w:pPr>
      <w:bookmarkStart w:id="0" w:name="_GoBack"/>
      <w:bookmarkEnd w:id="0"/>
    </w:p>
    <w:p w:rsidR="0008615A" w:rsidRDefault="0008615A" w:rsidP="002D5C64">
      <w:pPr>
        <w:pStyle w:val="NormalWeb"/>
        <w:shd w:val="clear" w:color="auto" w:fill="FFFFFF"/>
        <w:jc w:val="both"/>
        <w:rPr>
          <w:rStyle w:val="Forte"/>
          <w:rFonts w:ascii="Segoe UI" w:hAnsi="Segoe UI" w:cs="Segoe UI"/>
          <w:color w:val="000000"/>
        </w:rPr>
      </w:pPr>
    </w:p>
    <w:p w:rsidR="002D5C64" w:rsidRDefault="002D5C64" w:rsidP="002D5C64">
      <w:pPr>
        <w:pStyle w:val="NormalWeb"/>
        <w:shd w:val="clear" w:color="auto" w:fill="FFFFFF"/>
        <w:jc w:val="both"/>
        <w:rPr>
          <w:rFonts w:ascii="Segoe UI" w:hAnsi="Segoe UI" w:cs="Segoe UI"/>
          <w:color w:val="000000"/>
        </w:rPr>
      </w:pPr>
      <w:r>
        <w:rPr>
          <w:rStyle w:val="Forte"/>
          <w:rFonts w:ascii="Segoe UI" w:hAnsi="Segoe UI" w:cs="Segoe UI"/>
          <w:color w:val="000000"/>
        </w:rPr>
        <w:t>ATA DA SESSÃO SOLENE DE ENTREGA DO TÍTULO DE CIDADÃ CRISTALANDENSE À SENHORA CARLA MARIA DE ALCÂNTARA</w:t>
      </w:r>
    </w:p>
    <w:p w:rsidR="002D5C64" w:rsidRDefault="00282D6B" w:rsidP="002D5C64">
      <w:pPr>
        <w:pStyle w:val="NormalWeb"/>
        <w:shd w:val="clear" w:color="auto" w:fill="FFFFFF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AOS CINCO DIAS DO MÊS DE MAIO DO ANO DE 2025, ÀS DEZOITO HORAS, NO PLENÁRIO DA CÂMARA MUNICIPAL DE CRISTALÂNDIA, REALIZOU-SE A SESSÃO SOLENE PARA A ENTREGA DO TÍTULO DE CIDADÃ CRISTALANDENSE À SENHORA CARLA MARIA DE ALCÂNTARA. A SESSÃO FOI PRESIDIDA PELO VEREADOR PRESIDENTE MANOEL LACERDA DE OLIVEIRA NETO QUE ABRIU OS TRABALHOS, E CONTOU COM A PRESENÇA DOS VEREADORES: ABRÃO DA SIL</w:t>
      </w:r>
      <w:r w:rsidR="0025099A">
        <w:rPr>
          <w:rFonts w:ascii="Segoe UI" w:hAnsi="Segoe UI" w:cs="Segoe UI"/>
          <w:color w:val="000000"/>
        </w:rPr>
        <w:t>VA LIMA, DANILO ALVES DE SOUZA</w:t>
      </w:r>
      <w:r>
        <w:rPr>
          <w:rFonts w:ascii="Segoe UI" w:hAnsi="Segoe UI" w:cs="Segoe UI"/>
          <w:color w:val="000000"/>
        </w:rPr>
        <w:t xml:space="preserve">, KELLY AZEVEDO MOREIRA, MARIZA MENDES DA COSTA, SAMARA ALENCAR GASPARETO NERES GOMES, E SALMERON CÂMARA GOMES E AGRADECEU A PRESENÇA DA   AUTORIDADES LOCAIS E COMUNIDADE EM GERAL. EM SEGUIDA, FOI FEITA A LEITURA DA JUSTIFICATIVA PARA A HOMENAGEM, DESTACANDO AS AÇÕES E CONTRIBUIÇÕES DA HOMENAGEADA PARA O MUNICÍPIO DE CRISTALÂNDIA. APÓS A LEITURA, FOI CONCEDIDO O DIPLOMA DE CIDADÃ CRISTALANDENSE À SENHORA CARLA MARIA DE ALCÂNTARA, QUE RECEBEU AS CONGRATULAÇÕES E PALAVRAS DE AGRADECIMENTO. A HOMENAGEM CONTOU COM DISCURSOS DE AUTORIDADES PRESENTES E REPRESENTANTES DA COMUNIDADE, CELEBRANDO A TRAJETÓRIA E O IMPACTO POSITIVO DA HOMENAGEADA NA CIDADE. AO FINAL, O PRESIDENTE </w:t>
      </w:r>
      <w:proofErr w:type="gramStart"/>
      <w:r>
        <w:rPr>
          <w:rFonts w:ascii="Segoe UI" w:hAnsi="Segoe UI" w:cs="Segoe UI"/>
          <w:color w:val="000000"/>
        </w:rPr>
        <w:t>AGRADECEU</w:t>
      </w:r>
      <w:proofErr w:type="gramEnd"/>
      <w:r>
        <w:rPr>
          <w:rFonts w:ascii="Segoe UI" w:hAnsi="Segoe UI" w:cs="Segoe UI"/>
          <w:color w:val="000000"/>
        </w:rPr>
        <w:t xml:space="preserve"> A PRESENÇA DE TO</w:t>
      </w:r>
      <w:r w:rsidR="0008615A">
        <w:rPr>
          <w:rFonts w:ascii="Segoe UI" w:hAnsi="Segoe UI" w:cs="Segoe UI"/>
          <w:color w:val="000000"/>
        </w:rPr>
        <w:t>DOS, ENCERRANDO A SESSÃO ÀS DEZENOVE HORAS E QUARENTA E CINCO MINUTOS</w:t>
      </w:r>
      <w:r>
        <w:rPr>
          <w:rFonts w:ascii="Segoe UI" w:hAnsi="Segoe UI" w:cs="Segoe UI"/>
          <w:color w:val="000000"/>
        </w:rPr>
        <w:t xml:space="preserve">, E REGISTRANDO OFICIALMENTE A REALIZAÇÃO DESTA HOMENAGEM. </w:t>
      </w:r>
      <w:r w:rsidR="0008615A">
        <w:rPr>
          <w:rFonts w:ascii="Segoe UI" w:hAnsi="Segoe UI" w:cs="Segoe UI"/>
          <w:color w:val="000000"/>
        </w:rPr>
        <w:t>E, PARA CONSTAR, EU, ANA LUCIA ALVES BARVOSA</w:t>
      </w:r>
      <w:r>
        <w:rPr>
          <w:rFonts w:ascii="Segoe UI" w:hAnsi="Segoe UI" w:cs="Segoe UI"/>
          <w:color w:val="000000"/>
        </w:rPr>
        <w:t xml:space="preserve">, LAVREI A PRESENTE ATA, QUE VAI ASSINADA POR MIM, VEREADORES </w:t>
      </w:r>
      <w:proofErr w:type="gramStart"/>
      <w:r>
        <w:rPr>
          <w:rFonts w:ascii="Segoe UI" w:hAnsi="Segoe UI" w:cs="Segoe UI"/>
          <w:color w:val="000000"/>
        </w:rPr>
        <w:t>PRESENTES  E</w:t>
      </w:r>
      <w:proofErr w:type="gramEnd"/>
      <w:r>
        <w:rPr>
          <w:rFonts w:ascii="Segoe UI" w:hAnsi="Segoe UI" w:cs="Segoe UI"/>
          <w:color w:val="000000"/>
        </w:rPr>
        <w:t xml:space="preserve"> PELO PRESIDENTE DA SESSÃO. CRISTALÂNDIA/TO, AOS 05 DIAS DO MÊS DE MAIO DE 2025.</w:t>
      </w:r>
    </w:p>
    <w:sectPr w:rsidR="002D5C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B3" w:rsidRDefault="00C300B3" w:rsidP="00EA34E6">
      <w:pPr>
        <w:spacing w:after="0" w:line="240" w:lineRule="auto"/>
      </w:pPr>
      <w:r>
        <w:separator/>
      </w:r>
    </w:p>
  </w:endnote>
  <w:endnote w:type="continuationSeparator" w:id="0">
    <w:p w:rsidR="00C300B3" w:rsidRDefault="00C300B3" w:rsidP="00EA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E6" w:rsidRPr="008C14D0" w:rsidRDefault="00EA34E6" w:rsidP="00EA34E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entury Gothic" w:eastAsia="Times New Roman" w:hAnsi="Century Gothic" w:cs="Century Gothic"/>
        <w:b/>
        <w:bCs/>
        <w:sz w:val="16"/>
        <w:szCs w:val="16"/>
        <w:lang w:eastAsia="pt-BR"/>
      </w:rPr>
    </w:pPr>
  </w:p>
  <w:p w:rsidR="00EA34E6" w:rsidRPr="008C14D0" w:rsidRDefault="000126B9" w:rsidP="00EA34E6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eastAsia="Times New Roman" w:hAnsi="Century Gothic" w:cs="Century Gothic"/>
        <w:b/>
        <w:bCs/>
        <w:sz w:val="16"/>
        <w:szCs w:val="16"/>
        <w:lang w:eastAsia="pt-BR"/>
      </w:rPr>
    </w:pPr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Alameda João Pires Querido,  0, </w:t>
    </w:r>
    <w:proofErr w:type="spellStart"/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Qd</w:t>
    </w:r>
    <w:proofErr w:type="spellEnd"/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. 131, </w:t>
    </w:r>
    <w:proofErr w:type="spellStart"/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Lt</w:t>
    </w:r>
    <w:proofErr w:type="spellEnd"/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 02 – Av. Contorno, Centro</w:t>
    </w:r>
    <w:r w:rsidR="00EA34E6" w:rsidRPr="008C14D0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, Cristalândia - TO</w:t>
    </w:r>
    <w:r w:rsidR="00EA34E6" w:rsidRPr="008C14D0">
      <w:rPr>
        <w:rFonts w:ascii="Century Gothic" w:eastAsia="Times New Roman" w:hAnsi="Century Gothic" w:cs="Arial"/>
        <w:b/>
        <w:sz w:val="16"/>
        <w:szCs w:val="16"/>
        <w:lang w:eastAsia="pt-BR"/>
      </w:rPr>
      <w:br/>
    </w:r>
    <w:r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CEP: 77.490.000 </w:t>
    </w:r>
    <w:r w:rsidR="00EA34E6" w:rsidRPr="008C14D0">
      <w:rPr>
        <w:rFonts w:ascii="Century Gothic" w:eastAsia="Times New Roman" w:hAnsi="Century Gothic" w:cs="Arial"/>
        <w:bCs/>
        <w:sz w:val="16"/>
        <w:szCs w:val="16"/>
        <w:shd w:val="clear" w:color="auto" w:fill="F5F5F5"/>
        <w:lang w:eastAsia="pt-BR"/>
      </w:rPr>
      <w:t xml:space="preserve"> - </w:t>
    </w:r>
    <w:hyperlink r:id="rId1" w:history="1">
      <w:r w:rsidR="00EA34E6" w:rsidRPr="008C14D0">
        <w:rPr>
          <w:rFonts w:ascii="Century Gothic" w:eastAsia="Times New Roman" w:hAnsi="Century Gothic" w:cs="Arial"/>
          <w:b/>
          <w:sz w:val="16"/>
          <w:szCs w:val="16"/>
          <w:u w:val="single"/>
          <w:shd w:val="clear" w:color="auto" w:fill="F5F5F5"/>
          <w:lang w:eastAsia="pt-BR"/>
        </w:rPr>
        <w:t>camaracristalandia@hotmail.com</w:t>
      </w:r>
    </w:hyperlink>
  </w:p>
  <w:p w:rsidR="00EA34E6" w:rsidRDefault="00EA34E6" w:rsidP="00EA34E6">
    <w:pPr>
      <w:pStyle w:val="Rodap"/>
    </w:pPr>
  </w:p>
  <w:p w:rsidR="00EA34E6" w:rsidRDefault="00EA3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B3" w:rsidRDefault="00C300B3" w:rsidP="00EA34E6">
      <w:pPr>
        <w:spacing w:after="0" w:line="240" w:lineRule="auto"/>
      </w:pPr>
      <w:r>
        <w:separator/>
      </w:r>
    </w:p>
  </w:footnote>
  <w:footnote w:type="continuationSeparator" w:id="0">
    <w:p w:rsidR="00C300B3" w:rsidRDefault="00C300B3" w:rsidP="00EA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Ind w:w="108" w:type="dxa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440"/>
      <w:gridCol w:w="6120"/>
      <w:gridCol w:w="1620"/>
    </w:tblGrid>
    <w:tr w:rsidR="00EA34E6" w:rsidRPr="008C14D0" w:rsidTr="00E943C4">
      <w:tc>
        <w:tcPr>
          <w:tcW w:w="1440" w:type="dxa"/>
        </w:tcPr>
        <w:p w:rsidR="00EA34E6" w:rsidRPr="008C14D0" w:rsidRDefault="00EA34E6" w:rsidP="00EA34E6">
          <w:pPr>
            <w:spacing w:after="0" w:line="240" w:lineRule="auto"/>
            <w:ind w:left="-108"/>
            <w:jc w:val="center"/>
            <w:rPr>
              <w:rFonts w:ascii="Century Gothic" w:eastAsia="Times New Roman" w:hAnsi="Century Gothic" w:cs="Times New Roman"/>
              <w:lang w:eastAsia="pt-BR"/>
            </w:rPr>
          </w:pPr>
          <w:r w:rsidRPr="008C14D0">
            <w:rPr>
              <w:rFonts w:ascii="Century Gothic" w:eastAsia="Times New Roman" w:hAnsi="Century Gothic" w:cs="Arial"/>
              <w:noProof/>
              <w:lang w:eastAsia="pt-BR"/>
            </w:rPr>
            <w:drawing>
              <wp:inline distT="0" distB="0" distL="0" distR="0" wp14:anchorId="1C7693A2" wp14:editId="0C0A79AF">
                <wp:extent cx="676275" cy="733425"/>
                <wp:effectExtent l="0" t="0" r="9525" b="9525"/>
                <wp:docPr id="1" name="Imagem 1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EA34E6" w:rsidRPr="008C14D0" w:rsidRDefault="00EA34E6" w:rsidP="00EA34E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</w:pPr>
          <w:r w:rsidRPr="008C14D0"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  <w:t>ESTADO DO TOCANTINS</w:t>
          </w:r>
        </w:p>
        <w:p w:rsidR="00EA34E6" w:rsidRPr="008C14D0" w:rsidRDefault="00EA34E6" w:rsidP="00EA34E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</w:pPr>
          <w:r w:rsidRPr="008C14D0"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  <w:t>PODER LEGISLATIVO</w:t>
          </w:r>
        </w:p>
        <w:p w:rsidR="00EA34E6" w:rsidRPr="008C14D0" w:rsidRDefault="00EA34E6" w:rsidP="00EA34E6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</w:pPr>
          <w:r w:rsidRPr="008C14D0">
            <w:rPr>
              <w:rFonts w:ascii="Century Gothic" w:eastAsia="Times New Roman" w:hAnsi="Century Gothic" w:cs="Times New Roman"/>
              <w:b/>
              <w:bCs/>
              <w:sz w:val="24"/>
              <w:szCs w:val="24"/>
              <w:lang w:eastAsia="pt-BR"/>
            </w:rPr>
            <w:t>CÂMARA MUNICIPAL DE CRISTALÂNDIA</w:t>
          </w:r>
        </w:p>
        <w:p w:rsidR="00EA34E6" w:rsidRPr="008C14D0" w:rsidRDefault="00EA34E6" w:rsidP="00EA34E6">
          <w:pPr>
            <w:spacing w:after="0" w:line="240" w:lineRule="auto"/>
            <w:rPr>
              <w:rFonts w:ascii="Century Gothic" w:eastAsia="Times New Roman" w:hAnsi="Century Gothic" w:cs="Times New Roman"/>
              <w:b/>
              <w:lang w:eastAsia="pt-BR"/>
            </w:rPr>
          </w:pPr>
        </w:p>
      </w:tc>
      <w:tc>
        <w:tcPr>
          <w:tcW w:w="1620" w:type="dxa"/>
        </w:tcPr>
        <w:p w:rsidR="00EA34E6" w:rsidRPr="008C14D0" w:rsidRDefault="00EA34E6" w:rsidP="00EA34E6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lang w:eastAsia="pt-BR"/>
            </w:rPr>
          </w:pPr>
          <w:r w:rsidRPr="008C14D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object w:dxaOrig="6029" w:dyaOrig="65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57pt">
                <v:imagedata r:id="rId2" o:title=""/>
              </v:shape>
              <o:OLEObject Type="Embed" ProgID="PBrush" ShapeID="_x0000_i1025" DrawAspect="Content" ObjectID="_1808545276" r:id="rId3"/>
            </w:object>
          </w:r>
        </w:p>
      </w:tc>
    </w:tr>
  </w:tbl>
  <w:p w:rsidR="00EA34E6" w:rsidRDefault="00EA34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786C"/>
    <w:multiLevelType w:val="hybridMultilevel"/>
    <w:tmpl w:val="58ECB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6"/>
    <w:rsid w:val="000126B9"/>
    <w:rsid w:val="00050D60"/>
    <w:rsid w:val="00066105"/>
    <w:rsid w:val="0008615A"/>
    <w:rsid w:val="000A26CF"/>
    <w:rsid w:val="00111DA6"/>
    <w:rsid w:val="001264EA"/>
    <w:rsid w:val="001A2D0B"/>
    <w:rsid w:val="0025099A"/>
    <w:rsid w:val="00253C25"/>
    <w:rsid w:val="0027300A"/>
    <w:rsid w:val="00282D6B"/>
    <w:rsid w:val="002B0F6C"/>
    <w:rsid w:val="002C3FD0"/>
    <w:rsid w:val="002D5C64"/>
    <w:rsid w:val="003953EE"/>
    <w:rsid w:val="003E548D"/>
    <w:rsid w:val="00423773"/>
    <w:rsid w:val="00516E71"/>
    <w:rsid w:val="00575BD5"/>
    <w:rsid w:val="005E7034"/>
    <w:rsid w:val="005F63B8"/>
    <w:rsid w:val="006236DA"/>
    <w:rsid w:val="006B07E0"/>
    <w:rsid w:val="006D4BA3"/>
    <w:rsid w:val="007F5618"/>
    <w:rsid w:val="0088190B"/>
    <w:rsid w:val="0095104C"/>
    <w:rsid w:val="009C012D"/>
    <w:rsid w:val="00A91EB7"/>
    <w:rsid w:val="00AA617B"/>
    <w:rsid w:val="00AC74DE"/>
    <w:rsid w:val="00B22B7D"/>
    <w:rsid w:val="00B436FA"/>
    <w:rsid w:val="00B50702"/>
    <w:rsid w:val="00C300B3"/>
    <w:rsid w:val="00C456AA"/>
    <w:rsid w:val="00C57295"/>
    <w:rsid w:val="00CB4839"/>
    <w:rsid w:val="00CD77E4"/>
    <w:rsid w:val="00D03334"/>
    <w:rsid w:val="00D44841"/>
    <w:rsid w:val="00D61C65"/>
    <w:rsid w:val="00E514E9"/>
    <w:rsid w:val="00E579E4"/>
    <w:rsid w:val="00E6692C"/>
    <w:rsid w:val="00E834C7"/>
    <w:rsid w:val="00EA34E6"/>
    <w:rsid w:val="00EF3C3A"/>
    <w:rsid w:val="00F815AF"/>
    <w:rsid w:val="00FD63D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73EA58-CC4D-4FDC-989B-3ACBCF4F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E6"/>
  </w:style>
  <w:style w:type="paragraph" w:styleId="Rodap">
    <w:name w:val="footer"/>
    <w:basedOn w:val="Normal"/>
    <w:link w:val="Rodap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E6"/>
  </w:style>
  <w:style w:type="paragraph" w:styleId="Textodebalo">
    <w:name w:val="Balloon Text"/>
    <w:basedOn w:val="Normal"/>
    <w:link w:val="TextodebaloChar"/>
    <w:uiPriority w:val="99"/>
    <w:semiHidden/>
    <w:unhideWhenUsed/>
    <w:rsid w:val="003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4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10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5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ristalandia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D56F-2E43-4EF4-B0EC-4080803A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 2</dc:creator>
  <cp:keywords/>
  <dc:description/>
  <cp:lastModifiedBy>TERMINAL 1</cp:lastModifiedBy>
  <cp:revision>2</cp:revision>
  <cp:lastPrinted>2024-10-17T13:35:00Z</cp:lastPrinted>
  <dcterms:created xsi:type="dcterms:W3CDTF">2025-05-12T11:55:00Z</dcterms:created>
  <dcterms:modified xsi:type="dcterms:W3CDTF">2025-05-12T11:55:00Z</dcterms:modified>
</cp:coreProperties>
</file>